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E4" w:rsidRDefault="00B825E4"/>
    <w:p w:rsidR="007A65F5" w:rsidRDefault="007A65F5"/>
    <w:p w:rsidR="00E82F55" w:rsidRDefault="00E82F55" w:rsidP="007A65F5"/>
    <w:p w:rsidR="00E82F55" w:rsidRDefault="00E82F55" w:rsidP="007A65F5"/>
    <w:p w:rsidR="00E82F55" w:rsidRPr="00E82F55" w:rsidRDefault="00E82F55" w:rsidP="00E82F5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Lucida Sans Unicode"/>
          <w:color w:val="404040"/>
          <w:sz w:val="20"/>
          <w:szCs w:val="20"/>
          <w:lang w:eastAsia="it-IT"/>
        </w:rPr>
      </w:pPr>
      <w:r w:rsidRPr="00E82F55">
        <w:rPr>
          <w:rFonts w:eastAsia="Times New Roman" w:cs="Lucida Sans Unicode"/>
          <w:b/>
          <w:bCs/>
          <w:color w:val="404040"/>
          <w:sz w:val="20"/>
          <w:szCs w:val="20"/>
          <w:lang w:eastAsia="it-IT"/>
        </w:rPr>
        <w:t>Istruzioni per i</w:t>
      </w:r>
      <w:r w:rsidR="00DA3ABC">
        <w:rPr>
          <w:rFonts w:eastAsia="Times New Roman" w:cs="Lucida Sans Unicode"/>
          <w:b/>
          <w:bCs/>
          <w:color w:val="404040"/>
          <w:sz w:val="20"/>
          <w:szCs w:val="20"/>
          <w:lang w:eastAsia="it-IT"/>
        </w:rPr>
        <w:t>l</w:t>
      </w:r>
      <w:r w:rsidRPr="00E82F55">
        <w:rPr>
          <w:rFonts w:eastAsia="Times New Roman" w:cs="Lucida Sans Unicode"/>
          <w:b/>
          <w:bCs/>
          <w:color w:val="404040"/>
          <w:sz w:val="20"/>
          <w:szCs w:val="20"/>
          <w:lang w:eastAsia="it-IT"/>
        </w:rPr>
        <w:t xml:space="preserve"> pagamento TARI da parte di cittadini residenti all’estero</w:t>
      </w:r>
    </w:p>
    <w:p w:rsidR="00E82F55" w:rsidRPr="00E82F55" w:rsidRDefault="00E82F55" w:rsidP="00E82F5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Lucida Sans Unicode"/>
          <w:color w:val="404040"/>
          <w:sz w:val="20"/>
          <w:szCs w:val="20"/>
          <w:lang w:eastAsia="it-IT"/>
        </w:rPr>
      </w:pPr>
      <w:r w:rsidRPr="00E82F55">
        <w:rPr>
          <w:rFonts w:eastAsia="Times New Roman" w:cs="Lucida Sans Unicode"/>
          <w:color w:val="404040"/>
          <w:sz w:val="20"/>
          <w:szCs w:val="20"/>
          <w:lang w:eastAsia="it-IT"/>
        </w:rPr>
        <w:t>Come previsto nella risoluzione ministeriale 10/DF del 02/12/2013 il versamento della TARI da parte dei cittadini residenti all’estero, nel caso in cui non sia possibile utilizzare il modello F24  precompilato ( recapitato a domicilio in allegato agli avvisi TARI ), deve essere effettuato con la seguente modalità:</w:t>
      </w:r>
    </w:p>
    <w:p w:rsidR="00315B77" w:rsidRDefault="00E82F55" w:rsidP="00E82F5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Lucida Sans Unicode"/>
          <w:color w:val="404040"/>
          <w:sz w:val="20"/>
          <w:szCs w:val="20"/>
          <w:lang w:eastAsia="it-IT"/>
        </w:rPr>
      </w:pPr>
      <w:r w:rsidRPr="00E82F55">
        <w:rPr>
          <w:rFonts w:eastAsia="Times New Roman" w:cs="Lucida Sans Unicode"/>
          <w:color w:val="404040"/>
          <w:sz w:val="20"/>
          <w:szCs w:val="20"/>
          <w:u w:val="single"/>
          <w:lang w:eastAsia="it-IT"/>
        </w:rPr>
        <w:t>Tassa sui rifiuti cod. 3944</w:t>
      </w:r>
      <w:r w:rsidRPr="00E82F55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 – Versamento tramite bonifico internazionale con i seguenti dati, Beneficiario: </w:t>
      </w:r>
      <w:r w:rsidR="009E3A9E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Tesoreria </w:t>
      </w:r>
      <w:r w:rsidR="00DA3ABC">
        <w:rPr>
          <w:rFonts w:eastAsia="Times New Roman" w:cs="Lucida Sans Unicode"/>
          <w:color w:val="404040"/>
          <w:sz w:val="20"/>
          <w:szCs w:val="20"/>
          <w:lang w:eastAsia="it-IT"/>
        </w:rPr>
        <w:t>Comune </w:t>
      </w:r>
      <w:r w:rsidRPr="00E82F55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di </w:t>
      </w:r>
      <w:r w:rsidR="00163A31">
        <w:rPr>
          <w:rFonts w:eastAsia="Times New Roman" w:cs="Lucida Sans Unicode"/>
          <w:color w:val="404040"/>
          <w:sz w:val="20"/>
          <w:szCs w:val="20"/>
          <w:lang w:eastAsia="it-IT"/>
        </w:rPr>
        <w:t>Poppi</w:t>
      </w:r>
      <w:r w:rsidRPr="00E82F55">
        <w:rPr>
          <w:rFonts w:eastAsia="Times New Roman" w:cs="Lucida Sans Unicode"/>
          <w:color w:val="404040"/>
          <w:sz w:val="20"/>
          <w:szCs w:val="20"/>
          <w:lang w:eastAsia="it-IT"/>
        </w:rPr>
        <w:t>,</w:t>
      </w:r>
      <w:r w:rsidR="00163A31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 Via Cavour, 11 </w:t>
      </w:r>
      <w:r w:rsidRPr="00E82F55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– </w:t>
      </w:r>
      <w:r w:rsidR="00163A31">
        <w:rPr>
          <w:rFonts w:eastAsia="Times New Roman" w:cs="Lucida Sans Unicode"/>
          <w:color w:val="404040"/>
          <w:sz w:val="20"/>
          <w:szCs w:val="20"/>
          <w:lang w:eastAsia="it-IT"/>
        </w:rPr>
        <w:t>52014</w:t>
      </w:r>
      <w:r w:rsidRPr="00E82F55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 P</w:t>
      </w:r>
      <w:r w:rsidR="00163A31">
        <w:rPr>
          <w:rFonts w:eastAsia="Times New Roman" w:cs="Lucida Sans Unicode"/>
          <w:color w:val="404040"/>
          <w:sz w:val="20"/>
          <w:szCs w:val="20"/>
          <w:lang w:eastAsia="it-IT"/>
        </w:rPr>
        <w:t>oppi (AR) – ITALIA</w:t>
      </w:r>
      <w:r w:rsidR="009E3A9E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 presso </w:t>
      </w:r>
      <w:r w:rsidR="00DA3ABC">
        <w:rPr>
          <w:rFonts w:eastAsia="Times New Roman" w:cs="Lucida Sans Unicode"/>
          <w:color w:val="404040"/>
          <w:sz w:val="20"/>
          <w:szCs w:val="20"/>
          <w:lang w:eastAsia="it-IT"/>
        </w:rPr>
        <w:t>BANCA MONTE DEI PASCHI DI SIENA</w:t>
      </w:r>
      <w:r w:rsidR="009E3A9E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 </w:t>
      </w:r>
    </w:p>
    <w:p w:rsidR="00E82F55" w:rsidRPr="00E82F55" w:rsidRDefault="00DA3ABC" w:rsidP="00E82F5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Lucida Sans Unicode"/>
          <w:color w:val="404040"/>
          <w:sz w:val="20"/>
          <w:szCs w:val="20"/>
          <w:lang w:eastAsia="it-IT"/>
        </w:rPr>
      </w:pPr>
      <w:r>
        <w:rPr>
          <w:rFonts w:eastAsia="Times New Roman" w:cs="Lucida Sans Unicode"/>
          <w:color w:val="404040"/>
          <w:sz w:val="20"/>
          <w:szCs w:val="20"/>
          <w:lang w:eastAsia="it-IT"/>
        </w:rPr>
        <w:t>- Codice IBAN</w:t>
      </w:r>
      <w:r w:rsidR="00163A31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: </w:t>
      </w:r>
      <w:r w:rsidR="00163A31" w:rsidRPr="00163A31">
        <w:rPr>
          <w:rFonts w:eastAsia="Times New Roman" w:cs="Lucida Sans Unicode"/>
          <w:b/>
          <w:color w:val="404040"/>
          <w:sz w:val="20"/>
          <w:szCs w:val="20"/>
          <w:lang w:eastAsia="it-IT"/>
        </w:rPr>
        <w:t>IT</w:t>
      </w:r>
      <w:r>
        <w:rPr>
          <w:rFonts w:eastAsia="Times New Roman" w:cs="Lucida Sans Unicode"/>
          <w:b/>
          <w:color w:val="404040"/>
          <w:sz w:val="20"/>
          <w:szCs w:val="20"/>
          <w:lang w:eastAsia="it-IT"/>
        </w:rPr>
        <w:t xml:space="preserve"> 96</w:t>
      </w:r>
      <w:r w:rsidR="00163A31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 </w:t>
      </w:r>
      <w:r w:rsidRPr="00DA3ABC">
        <w:rPr>
          <w:rFonts w:eastAsia="Times New Roman" w:cs="Lucida Sans Unicode"/>
          <w:b/>
          <w:color w:val="404040"/>
          <w:sz w:val="20"/>
          <w:szCs w:val="20"/>
          <w:lang w:eastAsia="it-IT"/>
        </w:rPr>
        <w:t>H 01030 71582 000000719676</w:t>
      </w:r>
      <w:r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 –  codice BIC</w:t>
      </w:r>
      <w:r w:rsidR="00163A31">
        <w:rPr>
          <w:rFonts w:eastAsia="Times New Roman" w:cs="Lucida Sans Unicode"/>
          <w:color w:val="404040"/>
          <w:sz w:val="20"/>
          <w:szCs w:val="20"/>
          <w:lang w:eastAsia="it-IT"/>
        </w:rPr>
        <w:t>:</w:t>
      </w:r>
      <w:r w:rsidR="00E82F55" w:rsidRPr="00E82F55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 </w:t>
      </w:r>
      <w:r>
        <w:rPr>
          <w:rFonts w:eastAsia="Times New Roman" w:cs="Lucida Sans Unicode"/>
          <w:b/>
          <w:color w:val="404040"/>
          <w:sz w:val="20"/>
          <w:szCs w:val="20"/>
          <w:lang w:eastAsia="it-IT"/>
        </w:rPr>
        <w:t>PASCITMM.PNT</w:t>
      </w:r>
      <w:r w:rsidR="009E3A9E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 </w:t>
      </w:r>
      <w:bookmarkStart w:id="0" w:name="_GoBack"/>
      <w:bookmarkEnd w:id="0"/>
    </w:p>
    <w:p w:rsidR="00E82F55" w:rsidRPr="00163A31" w:rsidRDefault="00E82F55" w:rsidP="00E82F5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Lucida Sans Unicode"/>
          <w:color w:val="404040"/>
          <w:sz w:val="20"/>
          <w:szCs w:val="20"/>
          <w:u w:val="single"/>
          <w:lang w:eastAsia="it-IT"/>
        </w:rPr>
      </w:pPr>
      <w:r w:rsidRPr="00163A31">
        <w:rPr>
          <w:rFonts w:eastAsia="Times New Roman" w:cs="Lucida Sans Unicode"/>
          <w:color w:val="404040"/>
          <w:sz w:val="20"/>
          <w:szCs w:val="20"/>
          <w:u w:val="single"/>
          <w:lang w:eastAsia="it-IT"/>
        </w:rPr>
        <w:t>Come causale dei versamenti devono essere indicati:</w:t>
      </w:r>
    </w:p>
    <w:p w:rsidR="00E82F55" w:rsidRPr="00163A31" w:rsidRDefault="00E82F55" w:rsidP="00163A3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Lucida Sans Unicode"/>
          <w:color w:val="404040"/>
          <w:sz w:val="20"/>
          <w:szCs w:val="20"/>
          <w:lang w:eastAsia="it-IT"/>
        </w:rPr>
      </w:pPr>
      <w:r w:rsidRPr="00163A31">
        <w:rPr>
          <w:rFonts w:eastAsia="Times New Roman" w:cs="Lucida Sans Unicode"/>
          <w:color w:val="404040"/>
          <w:sz w:val="20"/>
          <w:szCs w:val="20"/>
          <w:lang w:eastAsia="it-IT"/>
        </w:rPr>
        <w:t>codice fiscale o partita IVA del contribuente;</w:t>
      </w:r>
    </w:p>
    <w:p w:rsidR="00E82F55" w:rsidRPr="00163A31" w:rsidRDefault="00E82F55" w:rsidP="00163A3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Lucida Sans Unicode"/>
          <w:color w:val="404040"/>
          <w:sz w:val="20"/>
          <w:szCs w:val="20"/>
          <w:lang w:eastAsia="it-IT"/>
        </w:rPr>
      </w:pPr>
      <w:r w:rsidRPr="00163A31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- la sigla </w:t>
      </w:r>
      <w:proofErr w:type="gramStart"/>
      <w:r w:rsidRPr="00163A31">
        <w:rPr>
          <w:rFonts w:eastAsia="Times New Roman" w:cs="Lucida Sans Unicode"/>
          <w:color w:val="404040"/>
          <w:sz w:val="20"/>
          <w:szCs w:val="20"/>
          <w:lang w:eastAsia="it-IT"/>
        </w:rPr>
        <w:t>“ TARI</w:t>
      </w:r>
      <w:proofErr w:type="gramEnd"/>
      <w:r w:rsidRPr="00163A31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 “ con l’indicazione del comune di ubicazione degli immobili ( </w:t>
      </w:r>
      <w:r w:rsidR="00163A31" w:rsidRPr="00163A31">
        <w:rPr>
          <w:rFonts w:eastAsia="Times New Roman" w:cs="Lucida Sans Unicode"/>
          <w:color w:val="404040"/>
          <w:sz w:val="20"/>
          <w:szCs w:val="20"/>
          <w:lang w:eastAsia="it-IT"/>
        </w:rPr>
        <w:t>Poppi</w:t>
      </w:r>
      <w:r w:rsidRPr="00163A31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 – cod. G</w:t>
      </w:r>
      <w:r w:rsidR="00163A31" w:rsidRPr="00163A31">
        <w:rPr>
          <w:rFonts w:eastAsia="Times New Roman" w:cs="Lucida Sans Unicode"/>
          <w:color w:val="404040"/>
          <w:sz w:val="20"/>
          <w:szCs w:val="20"/>
          <w:lang w:eastAsia="it-IT"/>
        </w:rPr>
        <w:t>879</w:t>
      </w:r>
      <w:r w:rsidRPr="00163A31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 ) ed il codice tributo   3944;</w:t>
      </w:r>
    </w:p>
    <w:p w:rsidR="00E82F55" w:rsidRPr="00163A31" w:rsidRDefault="00E82F55" w:rsidP="00163A3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Lucida Sans Unicode"/>
          <w:color w:val="404040"/>
          <w:sz w:val="20"/>
          <w:szCs w:val="20"/>
          <w:lang w:eastAsia="it-IT"/>
        </w:rPr>
      </w:pPr>
      <w:r w:rsidRPr="00163A31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l’annualità </w:t>
      </w:r>
      <w:r w:rsidR="00163A31" w:rsidRPr="00163A31">
        <w:rPr>
          <w:rFonts w:eastAsia="Times New Roman" w:cs="Lucida Sans Unicode"/>
          <w:color w:val="404040"/>
          <w:sz w:val="20"/>
          <w:szCs w:val="20"/>
          <w:lang w:eastAsia="it-IT"/>
        </w:rPr>
        <w:t xml:space="preserve">e l’indicazione della rata </w:t>
      </w:r>
      <w:r w:rsidRPr="00163A31">
        <w:rPr>
          <w:rFonts w:eastAsia="Times New Roman" w:cs="Lucida Sans Unicode"/>
          <w:color w:val="404040"/>
          <w:sz w:val="20"/>
          <w:szCs w:val="20"/>
          <w:lang w:eastAsia="it-IT"/>
        </w:rPr>
        <w:t>cui si riferisce il versamento d’imposta;</w:t>
      </w:r>
    </w:p>
    <w:p w:rsidR="00E82F55" w:rsidRPr="00E82F55" w:rsidRDefault="00E82F55" w:rsidP="00E82F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404040"/>
          <w:sz w:val="26"/>
          <w:szCs w:val="26"/>
          <w:lang w:eastAsia="it-IT"/>
        </w:rPr>
      </w:pPr>
      <w:r w:rsidRPr="00E82F55">
        <w:rPr>
          <w:rFonts w:ascii="Lucida Sans Unicode" w:eastAsia="Times New Roman" w:hAnsi="Lucida Sans Unicode" w:cs="Lucida Sans Unicode"/>
          <w:color w:val="404040"/>
          <w:sz w:val="26"/>
          <w:szCs w:val="26"/>
          <w:lang w:eastAsia="it-IT"/>
        </w:rPr>
        <w:t> </w:t>
      </w:r>
    </w:p>
    <w:p w:rsidR="00E82F55" w:rsidRDefault="00E82F55" w:rsidP="007A65F5"/>
    <w:sectPr w:rsidR="00E82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6F40"/>
    <w:multiLevelType w:val="hybridMultilevel"/>
    <w:tmpl w:val="648E2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24A0"/>
    <w:multiLevelType w:val="hybridMultilevel"/>
    <w:tmpl w:val="75B65B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553ED"/>
    <w:multiLevelType w:val="hybridMultilevel"/>
    <w:tmpl w:val="1942630E"/>
    <w:lvl w:ilvl="0" w:tplc="ACF0E9BE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A274F"/>
    <w:multiLevelType w:val="hybridMultilevel"/>
    <w:tmpl w:val="20CA65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20ADFC">
      <w:numFmt w:val="bullet"/>
      <w:lvlText w:val="-"/>
      <w:lvlJc w:val="left"/>
      <w:pPr>
        <w:ind w:left="1800" w:hanging="360"/>
      </w:pPr>
      <w:rPr>
        <w:rFonts w:ascii="Calibri" w:eastAsia="Times New Roman" w:hAnsi="Calibri" w:cs="Lucida Sans Unicode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F57D15"/>
    <w:multiLevelType w:val="hybridMultilevel"/>
    <w:tmpl w:val="DC7408BA"/>
    <w:lvl w:ilvl="0" w:tplc="ACF0E9BE">
      <w:numFmt w:val="bullet"/>
      <w:lvlText w:val="-"/>
      <w:lvlJc w:val="left"/>
      <w:pPr>
        <w:ind w:left="108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F5"/>
    <w:rsid w:val="00106036"/>
    <w:rsid w:val="00163A31"/>
    <w:rsid w:val="00197CC4"/>
    <w:rsid w:val="00315B77"/>
    <w:rsid w:val="00327009"/>
    <w:rsid w:val="004F601A"/>
    <w:rsid w:val="005F0308"/>
    <w:rsid w:val="007A65F5"/>
    <w:rsid w:val="009E3A9E"/>
    <w:rsid w:val="00B825E4"/>
    <w:rsid w:val="00DA3ABC"/>
    <w:rsid w:val="00E82F55"/>
    <w:rsid w:val="00E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A288"/>
  <w15:docId w15:val="{A1D9D5E7-1E31-4164-AEFC-15D22FC4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82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2F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8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2F55"/>
    <w:rPr>
      <w:b/>
      <w:bCs/>
    </w:rPr>
  </w:style>
  <w:style w:type="character" w:customStyle="1" w:styleId="apple-converted-space">
    <w:name w:val="apple-converted-space"/>
    <w:basedOn w:val="Carpredefinitoparagrafo"/>
    <w:rsid w:val="00E82F55"/>
  </w:style>
  <w:style w:type="character" w:styleId="Collegamentoipertestuale">
    <w:name w:val="Hyperlink"/>
    <w:basedOn w:val="Carpredefinitoparagrafo"/>
    <w:uiPriority w:val="99"/>
    <w:semiHidden/>
    <w:unhideWhenUsed/>
    <w:rsid w:val="00E82F5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F5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A3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6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0E6E-0765-4C0A-8C4F-4C20246B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 ROSSI</cp:lastModifiedBy>
  <cp:revision>12</cp:revision>
  <cp:lastPrinted>2016-04-06T06:46:00Z</cp:lastPrinted>
  <dcterms:created xsi:type="dcterms:W3CDTF">2016-04-06T05:09:00Z</dcterms:created>
  <dcterms:modified xsi:type="dcterms:W3CDTF">2024-09-25T06:42:00Z</dcterms:modified>
</cp:coreProperties>
</file>